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80FB" w14:textId="77777777" w:rsidR="0037456E" w:rsidRDefault="0037456E" w:rsidP="00DA548F">
      <w:pPr>
        <w:pStyle w:val="Naslov1"/>
        <w:rPr>
          <w:rFonts w:ascii="Arial" w:hAnsi="Arial" w:cs="Arial"/>
        </w:rPr>
      </w:pPr>
    </w:p>
    <w:p w14:paraId="2233CEAD"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Klasa: 112-01/21-01/15</w:t>
      </w:r>
    </w:p>
    <w:p w14:paraId="388C7F9E" w14:textId="77777777" w:rsidR="00BE73B9" w:rsidRDefault="00BE73B9" w:rsidP="00BE73B9">
      <w:pPr>
        <w:pStyle w:val="box8316288"/>
        <w:shd w:val="clear" w:color="auto" w:fill="FFFFFF"/>
        <w:spacing w:before="27" w:beforeAutospacing="0" w:after="0" w:afterAutospacing="0"/>
        <w:textAlignment w:val="baseline"/>
        <w:rPr>
          <w:color w:val="231F20"/>
        </w:rPr>
      </w:pPr>
      <w:proofErr w:type="spellStart"/>
      <w:r>
        <w:rPr>
          <w:color w:val="231F20"/>
        </w:rPr>
        <w:t>Urbroj</w:t>
      </w:r>
      <w:proofErr w:type="spellEnd"/>
      <w:r>
        <w:rPr>
          <w:color w:val="231F20"/>
        </w:rPr>
        <w:t>: 2175-12-01-21-1 od 5. V. 2021. (2588)</w:t>
      </w:r>
    </w:p>
    <w:p w14:paraId="01088FCB"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Na temelju članka 126. i članka 127. Zakona o odgoju i obrazovanju u osnovnoj i srednjoj školi (Narodne novine br. 87/08, 86/09, 92/10, 105/10, 90/11, 16/12, 86/12, 94/13, 152/14, 7/17, 68/18, 98/19 i 64/20), te članka 60. Statuta Osnovne škole Marka Marulića, Sinj, Školski odbor Osnovne škole Marka Marulića, Sinj, na sjednici održanoj 5. svibnja 2021. donio je odluku kojom raspisuje</w:t>
      </w:r>
    </w:p>
    <w:p w14:paraId="4081057C" w14:textId="77777777" w:rsidR="00BE73B9" w:rsidRDefault="00BE73B9" w:rsidP="00BE73B9">
      <w:pPr>
        <w:pStyle w:val="box8316288"/>
        <w:shd w:val="clear" w:color="auto" w:fill="FFFFFF"/>
        <w:spacing w:before="204" w:beforeAutospacing="0" w:after="72" w:afterAutospacing="0"/>
        <w:textAlignment w:val="baseline"/>
        <w:rPr>
          <w:rFonts w:ascii="Minion Pro" w:hAnsi="Minion Pro"/>
          <w:b/>
          <w:bCs/>
          <w:color w:val="231F20"/>
          <w:sz w:val="29"/>
          <w:szCs w:val="29"/>
        </w:rPr>
      </w:pPr>
      <w:r>
        <w:rPr>
          <w:rFonts w:ascii="Minion Pro" w:hAnsi="Minion Pro"/>
          <w:b/>
          <w:bCs/>
          <w:color w:val="231F20"/>
          <w:sz w:val="29"/>
          <w:szCs w:val="29"/>
        </w:rPr>
        <w:t>NATJEČAJ</w:t>
      </w:r>
    </w:p>
    <w:p w14:paraId="30BC3C5E" w14:textId="77777777" w:rsidR="00BE73B9" w:rsidRDefault="00BE73B9" w:rsidP="00BE73B9">
      <w:pPr>
        <w:pStyle w:val="box8316288"/>
        <w:shd w:val="clear" w:color="auto" w:fill="FFFFFF"/>
        <w:spacing w:before="27" w:beforeAutospacing="0" w:after="0" w:afterAutospacing="0"/>
        <w:textAlignment w:val="baseline"/>
        <w:rPr>
          <w:b/>
          <w:bCs/>
          <w:color w:val="231F20"/>
        </w:rPr>
      </w:pPr>
      <w:r>
        <w:rPr>
          <w:b/>
          <w:bCs/>
          <w:color w:val="231F20"/>
        </w:rPr>
        <w:t>za imenovanje ravnatelja/</w:t>
      </w:r>
      <w:proofErr w:type="spellStart"/>
      <w:r>
        <w:rPr>
          <w:b/>
          <w:bCs/>
          <w:color w:val="231F20"/>
        </w:rPr>
        <w:t>ice</w:t>
      </w:r>
      <w:proofErr w:type="spellEnd"/>
      <w:r>
        <w:rPr>
          <w:b/>
          <w:bCs/>
          <w:color w:val="231F20"/>
        </w:rPr>
        <w:t>.</w:t>
      </w:r>
    </w:p>
    <w:p w14:paraId="4064AAAE"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Za ravnatelja/</w:t>
      </w:r>
      <w:proofErr w:type="spellStart"/>
      <w:r>
        <w:rPr>
          <w:color w:val="231F20"/>
        </w:rPr>
        <w:t>icu</w:t>
      </w:r>
      <w:proofErr w:type="spellEnd"/>
      <w:r>
        <w:rPr>
          <w:color w:val="231F20"/>
        </w:rPr>
        <w:t xml:space="preserve"> škole može biti imenovana osoba koja ispunjava sljedeće nužne uvjete:</w:t>
      </w:r>
    </w:p>
    <w:p w14:paraId="70F4A874"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1) završen studij odgovarajuće vrste za rad na radnom mjestu učitelja, nastavnika ili stručnog suradnika u školskoj ustanovi, a koji može biti:</w:t>
      </w:r>
    </w:p>
    <w:p w14:paraId="74EF62C6"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a) sveučilišni diplomski studij ili</w:t>
      </w:r>
    </w:p>
    <w:p w14:paraId="1EAD30DB"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b) integrirani preddiplomski i diplomski sveučilišni studij ili</w:t>
      </w:r>
    </w:p>
    <w:p w14:paraId="7537FCD3"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c) specijalistički diplomski stručni studij</w:t>
      </w:r>
    </w:p>
    <w:p w14:paraId="7FEB1E7D"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d) položen stručni ispit za učitelja, nastavnika ili stručnog suradnika ili oslobođenje od obveze polaganja stručnog ispita</w:t>
      </w:r>
    </w:p>
    <w:p w14:paraId="79FD9AB7"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2) uvjete propisane člankom 106. Zakona o odgoju i obrazovanju u osnovnoj i srednjoj školi</w:t>
      </w:r>
    </w:p>
    <w:p w14:paraId="112561AF"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3) najmanje osam godina radnog iskustva u školskim ili drugim ustanovama u sustavu obrazovanja ili u tijelima državne uprave nadležnim za obrazovanje, od kojih najmanje pet godina na odgojno-obrazovnim poslovima u školskim ustanovama.</w:t>
      </w:r>
    </w:p>
    <w:p w14:paraId="62212C25"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Osim osobe koja je završila nekih od studija iz točke 1. natječaja ravnatelj/</w:t>
      </w:r>
      <w:proofErr w:type="spellStart"/>
      <w:r>
        <w:rPr>
          <w:color w:val="231F20"/>
        </w:rPr>
        <w:t>ica</w:t>
      </w:r>
      <w:proofErr w:type="spellEnd"/>
      <w:r>
        <w:rPr>
          <w:color w:val="231F20"/>
        </w:rPr>
        <w:t xml:space="preserve"> Škole može biti i osoba koja je završila stručni četverogodišnji studij za učitelje kojim se stječe 240 ECTS bodova.</w:t>
      </w:r>
    </w:p>
    <w:p w14:paraId="2DA782C6"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Iznimno, osoba koja ne ispunjava uvjete iz članka 126. stavka 1. točke 1. ili stavka 2. Zakona o odgoju i obrazovanju u osnovnoj i srednjoj školi, može biti ravnatelj/</w:t>
      </w:r>
      <w:proofErr w:type="spellStart"/>
      <w:r>
        <w:rPr>
          <w:color w:val="231F20"/>
        </w:rPr>
        <w:t>ica</w:t>
      </w:r>
      <w:proofErr w:type="spellEnd"/>
      <w:r>
        <w:rPr>
          <w:color w:val="231F20"/>
        </w:rPr>
        <w:t xml:space="preserve"> Škole ako u trenutku prijave na natječaj za ravnatelja/</w:t>
      </w:r>
      <w:proofErr w:type="spellStart"/>
      <w:r>
        <w:rPr>
          <w:color w:val="231F20"/>
        </w:rPr>
        <w:t>ice</w:t>
      </w:r>
      <w:proofErr w:type="spellEnd"/>
      <w:r>
        <w:rPr>
          <w:color w:val="231F20"/>
        </w:rPr>
        <w:t xml:space="preserve"> obavlja dužnost ravnatelja/</w:t>
      </w:r>
      <w:proofErr w:type="spellStart"/>
      <w:r>
        <w:rPr>
          <w:color w:val="231F20"/>
        </w:rPr>
        <w:t>ice</w:t>
      </w:r>
      <w:proofErr w:type="spellEnd"/>
      <w:r>
        <w:rPr>
          <w:color w:val="231F20"/>
        </w:rPr>
        <w:t xml:space="preserve"> u najmanje drugom uzastopnom mandatu, a ispunjavala je uvjete za ravnatelja propisane Zakonom o osnovnom školstvu (Narodne novine broj 59/90., 26/93., 27/93., 29/94., 7/96., 59/01., 114/01. i 76/05.).</w:t>
      </w:r>
    </w:p>
    <w:p w14:paraId="0E50BF06"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Dodatne kompetencije koje se vrednuju u postupku izbora ravnatelja, propisane su člankom 127. stavka 7. Zakona, kako slijedi:</w:t>
      </w:r>
    </w:p>
    <w:p w14:paraId="4ABCFB88"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 poznavanje stranog jezika,</w:t>
      </w:r>
    </w:p>
    <w:p w14:paraId="4F0A6CA4"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 osnovne digitalne vještine,</w:t>
      </w:r>
    </w:p>
    <w:p w14:paraId="5DF6C06B"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 iskustvo rada na projektima.</w:t>
      </w:r>
    </w:p>
    <w:p w14:paraId="5E40B7D7"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Ako kandidat ima stečene navedene kompetencije dužan je u prijavi priložiti odgovarajuću dokumentaciju kojom dokazuje posjedovanje istih (uvjerenje, certifikat, potvrda, svjedodžba ili druga javna isprava). Sadržaj i postupak vrednovanja dodatnih kompetencija uređen je Statutom Osnovne škole Marka Marulića, Sinj.</w:t>
      </w:r>
    </w:p>
    <w:p w14:paraId="73D98D51"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Ravnatelj/</w:t>
      </w:r>
      <w:proofErr w:type="spellStart"/>
      <w:r>
        <w:rPr>
          <w:color w:val="231F20"/>
        </w:rPr>
        <w:t>ica</w:t>
      </w:r>
      <w:proofErr w:type="spellEnd"/>
      <w:r>
        <w:rPr>
          <w:color w:val="231F20"/>
        </w:rPr>
        <w:t xml:space="preserve"> se imenuje na pet godina.</w:t>
      </w:r>
    </w:p>
    <w:p w14:paraId="7C0F50F0"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Uz pisanu i vlastoručno potpisanu prijavu na natječaj, kandidati su obvezni priložiti u izvorniku ili ovjerenom presliku sljedeću dokumentaciju:</w:t>
      </w:r>
    </w:p>
    <w:p w14:paraId="72A0F268"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 životopis,</w:t>
      </w:r>
    </w:p>
    <w:p w14:paraId="23807D4A"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 domovnicu,</w:t>
      </w:r>
    </w:p>
    <w:p w14:paraId="13533CF4"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 diplomu, odnosno dokaz o vrsti i razini stečenog obrazovanja,</w:t>
      </w:r>
    </w:p>
    <w:p w14:paraId="7B561189"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 dokaz o stečenim pedagoškim kompetencijama,</w:t>
      </w:r>
    </w:p>
    <w:p w14:paraId="2FEBBE1D"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lastRenderedPageBreak/>
        <w:t>– dokaz o položenom stručnom ispitu odnosno dokaz da je osoba oslobođenja obveze polaganja stručnog ispita na temelju članka 157. stavak 1. i 2. Zakona,</w:t>
      </w:r>
    </w:p>
    <w:p w14:paraId="01E9366E"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 dokaz o radnom iskustvu (potvrda ili elektronički zapis Hrvatskog zavoda za mirovinsko osiguranje, ne stariji od trideset dana u vrijeme, tj. na dan objave natječaja),</w:t>
      </w:r>
    </w:p>
    <w:p w14:paraId="6AD9CFE8"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 potvrdu poslodavca o vrsti i trajanju rada u školskim ili drugim ustanovama u sustavu obrazovanja ili u tijelima državne uprave nadležnim za obrazovanje, sukladno članku 126. stavku 3. Zakona,</w:t>
      </w:r>
    </w:p>
    <w:p w14:paraId="4109EF18"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 uvjerenje kojim se dokazuje da ne postoje zakonske zapreke za rad u školskoj ustanovi propisane člankom 106. Zakona (ne starije od osam (8) dana u vrijeme, tj. na dan objave natječaja.</w:t>
      </w:r>
    </w:p>
    <w:p w14:paraId="35264735"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 program rada za mandatno razdoblje.</w:t>
      </w:r>
    </w:p>
    <w:p w14:paraId="18868DC7"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Kandidati će biti pozvani predstaviti program rada za mandatno razdoblje sukladno Statutu Osnovne škole Marka Marulića, Sinj.</w:t>
      </w:r>
    </w:p>
    <w:p w14:paraId="7CF9D6BE"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Na natječaj se pod jednakim uvjetima mogu se prijaviti osobe obaju spolova, sukladno članku 13. Zakona o ravnopravnosti spolova (Narodne novine br. 82/08 i 69/17).</w:t>
      </w:r>
    </w:p>
    <w:p w14:paraId="17B033DB"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Kandidat koji ostvaruje pravo prednosti prilikom zapošljavanja prema posebnim zakonima dužan je u prijavi na natječaj pozvati se na to pravo, te osim dokaza o ispunjavanju traženih uvjeta iz natječaja, uz prijavu ima obvezu priložiti svu dokumentaciju propisanu posebnim zakonom, a ostvaruje prednost u odnosu na ostale kandidate samo pod jednakim uvjetima.</w:t>
      </w:r>
    </w:p>
    <w:p w14:paraId="5DC223B6"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Za ostvarivanje prava prednosti, osoba navedena u članku 102. stavaka 1. – 3. Zakona o hrvatskim braniteljima iz Domovinskog rata i članovima njihovih obitelji (Narodne novine, br. 121/17 i 98/19), a koja u trenutku podnošenja prijave na natječaj ispunjava uvjete za ostvarivanje toga prava, dužna je uz prijavu priložiti sve dokaze propisane člankom 103. spomenutog Zakona. Popis potrebnih dokaza za ostvarivanje prava prednosti pri zapošljavanju nalazi se na poveznici Ministarstva hrvatskih branitelja: https://branitelji.gov.hr/UserDocsImages//NG/12%20Prosinac/Zapo%C5%A1ljavanje//Popis%20dokaza%20za%20ostvarivanje%20prava%20prednosti%20pri%20zapo%C5%A1ljavanju.pdf.</w:t>
      </w:r>
    </w:p>
    <w:p w14:paraId="7BE0DE12"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Natječaj se objavljuje u Narodnim novinama te na mrežnoj stranici Osnovne škole Marka Marulića, Sinj.</w:t>
      </w:r>
    </w:p>
    <w:p w14:paraId="7CB45A63" w14:textId="77777777" w:rsidR="00BE73B9" w:rsidRDefault="00BE73B9" w:rsidP="00BE73B9">
      <w:pPr>
        <w:pStyle w:val="box8316288"/>
        <w:shd w:val="clear" w:color="auto" w:fill="FFFFFF"/>
        <w:spacing w:before="0" w:beforeAutospacing="0" w:after="0" w:afterAutospacing="0"/>
        <w:textAlignment w:val="baseline"/>
        <w:rPr>
          <w:color w:val="231F20"/>
        </w:rPr>
      </w:pPr>
      <w:r>
        <w:rPr>
          <w:color w:val="231F20"/>
        </w:rPr>
        <w:t>Rok za podnošenje prijava na natječaj je </w:t>
      </w:r>
      <w:r>
        <w:rPr>
          <w:rStyle w:val="bold"/>
          <w:rFonts w:ascii="Minion Pro" w:hAnsi="Minion Pro"/>
          <w:b/>
          <w:bCs/>
          <w:color w:val="231F20"/>
          <w:bdr w:val="none" w:sz="0" w:space="0" w:color="auto" w:frame="1"/>
        </w:rPr>
        <w:t>8 dana </w:t>
      </w:r>
      <w:r>
        <w:rPr>
          <w:color w:val="231F20"/>
        </w:rPr>
        <w:t>od objave natječaja.</w:t>
      </w:r>
    </w:p>
    <w:p w14:paraId="2DFC7FED"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Izrazi u ovom natječaju koji imaju rodno značenje odnose se jednako na muški i ženski rod.</w:t>
      </w:r>
    </w:p>
    <w:p w14:paraId="4AC47998"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Prijavom na natječaj kandidati daju privolu za obradu osobnih podataka u skladu s propisima kojima je propisana zaštita osobnih podataka za svrhu provedbe natječajnog postupka i rezultata natječaja.</w:t>
      </w:r>
    </w:p>
    <w:p w14:paraId="6E799588"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Pisane prijave na natječaj s potrebnom dokumentacijom dostavljaju se u zatvorenoj omotnici za pismo osobno u tajništvo Osnovne škole Marka Marulića, Sinj ili poštanskom pošiljkom na adresu: Osnovna škola Marka Marulića Sinj, Vladimira Nazora 4, 21230 Sinj, s naznakom: »Prijava na natječaj za imenovanje ravnatelja/</w:t>
      </w:r>
      <w:proofErr w:type="spellStart"/>
      <w:r>
        <w:rPr>
          <w:color w:val="231F20"/>
        </w:rPr>
        <w:t>ice</w:t>
      </w:r>
      <w:proofErr w:type="spellEnd"/>
      <w:r>
        <w:rPr>
          <w:color w:val="231F20"/>
        </w:rPr>
        <w:t xml:space="preserve"> – ne otvaraj«.</w:t>
      </w:r>
    </w:p>
    <w:p w14:paraId="496A7007"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Nepravodobne i nepotpune prijave neće se razmatrati.</w:t>
      </w:r>
    </w:p>
    <w:p w14:paraId="13588C7F" w14:textId="77777777" w:rsidR="00BE73B9" w:rsidRDefault="00BE73B9" w:rsidP="00BE73B9">
      <w:pPr>
        <w:pStyle w:val="box8316288"/>
        <w:shd w:val="clear" w:color="auto" w:fill="FFFFFF"/>
        <w:spacing w:before="27" w:beforeAutospacing="0" w:after="0" w:afterAutospacing="0"/>
        <w:textAlignment w:val="baseline"/>
        <w:rPr>
          <w:color w:val="231F20"/>
        </w:rPr>
      </w:pPr>
      <w:r>
        <w:rPr>
          <w:color w:val="231F20"/>
        </w:rPr>
        <w:t>O rezultatima natječaja kandidati će biti pisano obaviješteni najkasnije u roku od 45 dana od dana isteka roka za podnošenje prijava.</w:t>
      </w:r>
    </w:p>
    <w:p w14:paraId="47129058" w14:textId="77777777" w:rsidR="00BE73B9" w:rsidRDefault="00BE73B9" w:rsidP="00BE73B9">
      <w:pPr>
        <w:pStyle w:val="box8316288"/>
        <w:shd w:val="clear" w:color="auto" w:fill="FFFFFF"/>
        <w:spacing w:before="27" w:beforeAutospacing="0" w:after="0" w:afterAutospacing="0"/>
        <w:jc w:val="right"/>
        <w:textAlignment w:val="baseline"/>
        <w:rPr>
          <w:b/>
          <w:bCs/>
          <w:color w:val="231F20"/>
        </w:rPr>
      </w:pPr>
      <w:r>
        <w:rPr>
          <w:b/>
          <w:bCs/>
          <w:color w:val="231F20"/>
        </w:rPr>
        <w:t>Osnovna škola</w:t>
      </w:r>
      <w:r>
        <w:rPr>
          <w:rFonts w:ascii="Minion Pro" w:hAnsi="Minion Pro"/>
          <w:b/>
          <w:bCs/>
          <w:color w:val="231F20"/>
        </w:rPr>
        <w:br/>
      </w:r>
      <w:r>
        <w:rPr>
          <w:b/>
          <w:bCs/>
          <w:color w:val="231F20"/>
        </w:rPr>
        <w:t>Marka Marulića Sinj</w:t>
      </w:r>
    </w:p>
    <w:p w14:paraId="5317C572" w14:textId="72B1987C" w:rsidR="0074773A" w:rsidRPr="0074773A" w:rsidRDefault="0074773A" w:rsidP="00BE73B9">
      <w:pPr>
        <w:pStyle w:val="Naslov1"/>
        <w:rPr>
          <w:rFonts w:ascii="Arial" w:hAnsi="Arial" w:cs="Arial"/>
          <w:i/>
          <w:sz w:val="22"/>
          <w:szCs w:val="22"/>
        </w:rPr>
      </w:pPr>
    </w:p>
    <w:sectPr w:rsidR="0074773A" w:rsidRPr="0074773A" w:rsidSect="007E2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3Font_4">
    <w:altName w:val="Calibri"/>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F6406"/>
    <w:multiLevelType w:val="hybridMultilevel"/>
    <w:tmpl w:val="45B80B1A"/>
    <w:lvl w:ilvl="0" w:tplc="431AC606">
      <w:numFmt w:val="bullet"/>
      <w:lvlText w:val="-"/>
      <w:lvlJc w:val="left"/>
      <w:pPr>
        <w:ind w:left="1080" w:hanging="360"/>
      </w:pPr>
      <w:rPr>
        <w:rFonts w:ascii="T3Font_4" w:eastAsiaTheme="minorHAnsi" w:hAnsi="T3Font_4" w:cs="T3Font_4" w:hint="default"/>
        <w:color w:val="auto"/>
        <w:sz w:val="2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537A2A54"/>
    <w:multiLevelType w:val="hybridMultilevel"/>
    <w:tmpl w:val="6FC44264"/>
    <w:lvl w:ilvl="0" w:tplc="6DA02810">
      <w:numFmt w:val="bullet"/>
      <w:lvlText w:val="-"/>
      <w:lvlJc w:val="left"/>
      <w:pPr>
        <w:ind w:left="1080" w:hanging="360"/>
      </w:pPr>
      <w:rPr>
        <w:rFonts w:ascii="Arial" w:eastAsia="Times New Roman" w:hAnsi="Arial" w:cs="Arial"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55613902"/>
    <w:multiLevelType w:val="hybridMultilevel"/>
    <w:tmpl w:val="A44EB13C"/>
    <w:lvl w:ilvl="0" w:tplc="3CB8CAC6">
      <w:numFmt w:val="bullet"/>
      <w:lvlText w:val="-"/>
      <w:lvlJc w:val="left"/>
      <w:pPr>
        <w:ind w:left="1440" w:hanging="360"/>
      </w:pPr>
      <w:rPr>
        <w:rFonts w:ascii="T3Font_4" w:eastAsiaTheme="minorHAnsi" w:hAnsi="T3Font_4" w:cs="T3Font_4" w:hint="default"/>
        <w:color w:val="auto"/>
        <w:sz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5992772D"/>
    <w:multiLevelType w:val="hybridMultilevel"/>
    <w:tmpl w:val="7286EE50"/>
    <w:lvl w:ilvl="0" w:tplc="74FC848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74C20519"/>
    <w:multiLevelType w:val="hybridMultilevel"/>
    <w:tmpl w:val="4DB68F10"/>
    <w:lvl w:ilvl="0" w:tplc="A2E6F610">
      <w:numFmt w:val="bullet"/>
      <w:lvlText w:val="-"/>
      <w:lvlJc w:val="left"/>
      <w:pPr>
        <w:ind w:left="780" w:hanging="360"/>
      </w:pPr>
      <w:rPr>
        <w:rFonts w:ascii="Arial" w:eastAsia="Times New Roman" w:hAnsi="Arial" w:cs="Arial" w:hint="default"/>
        <w:color w:val="auto"/>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85"/>
    <w:rsid w:val="00003707"/>
    <w:rsid w:val="00004A49"/>
    <w:rsid w:val="00020C3A"/>
    <w:rsid w:val="0003139A"/>
    <w:rsid w:val="00045A82"/>
    <w:rsid w:val="000E707C"/>
    <w:rsid w:val="001634D3"/>
    <w:rsid w:val="001D5685"/>
    <w:rsid w:val="00203ADE"/>
    <w:rsid w:val="00217B81"/>
    <w:rsid w:val="00253BC3"/>
    <w:rsid w:val="0028084E"/>
    <w:rsid w:val="00283691"/>
    <w:rsid w:val="0030252C"/>
    <w:rsid w:val="00324600"/>
    <w:rsid w:val="003513B5"/>
    <w:rsid w:val="0037456E"/>
    <w:rsid w:val="003855C8"/>
    <w:rsid w:val="003B24AD"/>
    <w:rsid w:val="003D6483"/>
    <w:rsid w:val="00430706"/>
    <w:rsid w:val="00466176"/>
    <w:rsid w:val="004A6F34"/>
    <w:rsid w:val="004D411B"/>
    <w:rsid w:val="004F431F"/>
    <w:rsid w:val="004F736A"/>
    <w:rsid w:val="00505AEF"/>
    <w:rsid w:val="005152BA"/>
    <w:rsid w:val="00565137"/>
    <w:rsid w:val="00574AE0"/>
    <w:rsid w:val="00590072"/>
    <w:rsid w:val="005B09DA"/>
    <w:rsid w:val="005F400C"/>
    <w:rsid w:val="00617FB9"/>
    <w:rsid w:val="006516F0"/>
    <w:rsid w:val="0067528C"/>
    <w:rsid w:val="006A20F3"/>
    <w:rsid w:val="006D0126"/>
    <w:rsid w:val="00716777"/>
    <w:rsid w:val="007361BA"/>
    <w:rsid w:val="007403A7"/>
    <w:rsid w:val="0074773A"/>
    <w:rsid w:val="007922F2"/>
    <w:rsid w:val="007A0370"/>
    <w:rsid w:val="007A21E7"/>
    <w:rsid w:val="007E2CDD"/>
    <w:rsid w:val="007F72D2"/>
    <w:rsid w:val="0084110F"/>
    <w:rsid w:val="00847EDD"/>
    <w:rsid w:val="00857FBB"/>
    <w:rsid w:val="00863CDD"/>
    <w:rsid w:val="00877685"/>
    <w:rsid w:val="00887305"/>
    <w:rsid w:val="00893A14"/>
    <w:rsid w:val="00894A89"/>
    <w:rsid w:val="008B1DFB"/>
    <w:rsid w:val="008E6E04"/>
    <w:rsid w:val="008F6DC7"/>
    <w:rsid w:val="009020B5"/>
    <w:rsid w:val="00936F40"/>
    <w:rsid w:val="00944CD9"/>
    <w:rsid w:val="009A7251"/>
    <w:rsid w:val="009C7C96"/>
    <w:rsid w:val="009D0475"/>
    <w:rsid w:val="009E2C8E"/>
    <w:rsid w:val="009F0B3E"/>
    <w:rsid w:val="00A06894"/>
    <w:rsid w:val="00A14769"/>
    <w:rsid w:val="00A311A5"/>
    <w:rsid w:val="00A40DBA"/>
    <w:rsid w:val="00A70C27"/>
    <w:rsid w:val="00A812FC"/>
    <w:rsid w:val="00A83686"/>
    <w:rsid w:val="00A93EC0"/>
    <w:rsid w:val="00AC09D1"/>
    <w:rsid w:val="00AC2F50"/>
    <w:rsid w:val="00AC5893"/>
    <w:rsid w:val="00AD5219"/>
    <w:rsid w:val="00AF00A3"/>
    <w:rsid w:val="00B14B2D"/>
    <w:rsid w:val="00B608B8"/>
    <w:rsid w:val="00B74F9D"/>
    <w:rsid w:val="00B8195B"/>
    <w:rsid w:val="00B92CD6"/>
    <w:rsid w:val="00BE2852"/>
    <w:rsid w:val="00BE73B9"/>
    <w:rsid w:val="00C13674"/>
    <w:rsid w:val="00C2382B"/>
    <w:rsid w:val="00C24439"/>
    <w:rsid w:val="00C677C2"/>
    <w:rsid w:val="00CA5111"/>
    <w:rsid w:val="00CB3D97"/>
    <w:rsid w:val="00CD52BC"/>
    <w:rsid w:val="00CF5C1C"/>
    <w:rsid w:val="00D076B6"/>
    <w:rsid w:val="00D36284"/>
    <w:rsid w:val="00D5632C"/>
    <w:rsid w:val="00D67899"/>
    <w:rsid w:val="00D7747D"/>
    <w:rsid w:val="00D868FA"/>
    <w:rsid w:val="00D96D9F"/>
    <w:rsid w:val="00D9744C"/>
    <w:rsid w:val="00DA1A68"/>
    <w:rsid w:val="00DA548F"/>
    <w:rsid w:val="00E02BCA"/>
    <w:rsid w:val="00E10821"/>
    <w:rsid w:val="00E25F7C"/>
    <w:rsid w:val="00E27646"/>
    <w:rsid w:val="00E31E61"/>
    <w:rsid w:val="00E42A12"/>
    <w:rsid w:val="00E634C9"/>
    <w:rsid w:val="00E64413"/>
    <w:rsid w:val="00E849F9"/>
    <w:rsid w:val="00E9716C"/>
    <w:rsid w:val="00E97739"/>
    <w:rsid w:val="00E97D8C"/>
    <w:rsid w:val="00EA1265"/>
    <w:rsid w:val="00EA57B4"/>
    <w:rsid w:val="00EE662B"/>
    <w:rsid w:val="00EF24D0"/>
    <w:rsid w:val="00F433D7"/>
    <w:rsid w:val="00F624C2"/>
    <w:rsid w:val="00F63B97"/>
    <w:rsid w:val="00F64D38"/>
    <w:rsid w:val="00FE56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8FDC"/>
  <w15:docId w15:val="{8F1988CC-7253-41CA-AE79-7D8D7CF5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85"/>
    <w:pPr>
      <w:spacing w:after="0" w:line="240" w:lineRule="auto"/>
    </w:pPr>
    <w:rPr>
      <w:rFonts w:ascii="Times New Roman" w:eastAsia="Times New Roman" w:hAnsi="Times New Roman" w:cs="Times New Roman"/>
      <w:sz w:val="20"/>
      <w:szCs w:val="20"/>
      <w:lang w:val="en-US"/>
    </w:rPr>
  </w:style>
  <w:style w:type="paragraph" w:styleId="Naslov1">
    <w:name w:val="heading 1"/>
    <w:basedOn w:val="Normal"/>
    <w:next w:val="Normal"/>
    <w:link w:val="Naslov1Char"/>
    <w:qFormat/>
    <w:rsid w:val="00DA548F"/>
    <w:pPr>
      <w:keepNext/>
      <w:outlineLvl w:val="0"/>
    </w:pPr>
    <w:rPr>
      <w:b/>
      <w:bCs/>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7685"/>
    <w:pPr>
      <w:ind w:left="720"/>
      <w:contextualSpacing/>
    </w:pPr>
  </w:style>
  <w:style w:type="paragraph" w:customStyle="1" w:styleId="t-9-8">
    <w:name w:val="t-9-8"/>
    <w:basedOn w:val="Normal"/>
    <w:rsid w:val="00877685"/>
    <w:pPr>
      <w:spacing w:before="100" w:beforeAutospacing="1" w:after="100" w:afterAutospacing="1"/>
    </w:pPr>
    <w:rPr>
      <w:sz w:val="24"/>
      <w:szCs w:val="24"/>
      <w:lang w:val="hr-HR" w:eastAsia="hr-HR"/>
    </w:rPr>
  </w:style>
  <w:style w:type="character" w:styleId="Hiperveza">
    <w:name w:val="Hyperlink"/>
    <w:basedOn w:val="Zadanifontodlomka"/>
    <w:uiPriority w:val="99"/>
    <w:unhideWhenUsed/>
    <w:rsid w:val="00877685"/>
    <w:rPr>
      <w:color w:val="0000FF" w:themeColor="hyperlink"/>
      <w:u w:val="single"/>
    </w:rPr>
  </w:style>
  <w:style w:type="paragraph" w:customStyle="1" w:styleId="box456318">
    <w:name w:val="box_456318"/>
    <w:basedOn w:val="Normal"/>
    <w:rsid w:val="00877685"/>
    <w:pPr>
      <w:spacing w:before="100" w:beforeAutospacing="1" w:after="225"/>
    </w:pPr>
    <w:rPr>
      <w:sz w:val="24"/>
      <w:szCs w:val="24"/>
      <w:lang w:val="hr-HR" w:eastAsia="hr-HR"/>
    </w:rPr>
  </w:style>
  <w:style w:type="character" w:customStyle="1" w:styleId="Naslov1Char">
    <w:name w:val="Naslov 1 Char"/>
    <w:basedOn w:val="Zadanifontodlomka"/>
    <w:link w:val="Naslov1"/>
    <w:rsid w:val="00DA548F"/>
    <w:rPr>
      <w:rFonts w:ascii="Times New Roman" w:eastAsia="Times New Roman" w:hAnsi="Times New Roman" w:cs="Times New Roman"/>
      <w:b/>
      <w:bCs/>
      <w:sz w:val="24"/>
      <w:szCs w:val="24"/>
    </w:rPr>
  </w:style>
  <w:style w:type="paragraph" w:styleId="Tijeloteksta">
    <w:name w:val="Body Text"/>
    <w:aliases w:val="uvlaka 2,uvlaka 3,  uvlaka 2, uvlaka 3"/>
    <w:basedOn w:val="Normal"/>
    <w:link w:val="TijelotekstaChar"/>
    <w:rsid w:val="00CF5C1C"/>
    <w:pPr>
      <w:jc w:val="both"/>
    </w:pPr>
    <w:rPr>
      <w:sz w:val="24"/>
      <w:szCs w:val="24"/>
    </w:rPr>
  </w:style>
  <w:style w:type="character" w:customStyle="1" w:styleId="TijelotekstaChar">
    <w:name w:val="Tijelo teksta Char"/>
    <w:aliases w:val="uvlaka 2 Char,uvlaka 3 Char,  uvlaka 2 Char, uvlaka 3 Char"/>
    <w:basedOn w:val="Zadanifontodlomka"/>
    <w:link w:val="Tijeloteksta"/>
    <w:rsid w:val="00CF5C1C"/>
    <w:rPr>
      <w:rFonts w:ascii="Times New Roman" w:eastAsia="Times New Roman" w:hAnsi="Times New Roman" w:cs="Times New Roman"/>
      <w:sz w:val="24"/>
      <w:szCs w:val="24"/>
    </w:rPr>
  </w:style>
  <w:style w:type="paragraph" w:styleId="Uvuenotijeloteksta">
    <w:name w:val="Body Text Indent"/>
    <w:basedOn w:val="Normal"/>
    <w:link w:val="UvuenotijelotekstaChar"/>
    <w:uiPriority w:val="99"/>
    <w:semiHidden/>
    <w:unhideWhenUsed/>
    <w:rsid w:val="00CF5C1C"/>
    <w:pPr>
      <w:spacing w:after="120"/>
      <w:ind w:left="283"/>
    </w:pPr>
  </w:style>
  <w:style w:type="character" w:customStyle="1" w:styleId="UvuenotijelotekstaChar">
    <w:name w:val="Uvučeno tijelo teksta Char"/>
    <w:basedOn w:val="Zadanifontodlomka"/>
    <w:link w:val="Uvuenotijeloteksta"/>
    <w:uiPriority w:val="99"/>
    <w:semiHidden/>
    <w:rsid w:val="00CF5C1C"/>
    <w:rPr>
      <w:rFonts w:ascii="Times New Roman" w:eastAsia="Times New Roman" w:hAnsi="Times New Roman" w:cs="Times New Roman"/>
      <w:sz w:val="20"/>
      <w:szCs w:val="20"/>
      <w:lang w:val="en-US"/>
    </w:rPr>
  </w:style>
  <w:style w:type="paragraph" w:styleId="Tekstbalonia">
    <w:name w:val="Balloon Text"/>
    <w:basedOn w:val="Normal"/>
    <w:link w:val="TekstbaloniaChar"/>
    <w:uiPriority w:val="99"/>
    <w:semiHidden/>
    <w:unhideWhenUsed/>
    <w:rsid w:val="004F431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431F"/>
    <w:rPr>
      <w:rFonts w:ascii="Segoe UI" w:eastAsia="Times New Roman" w:hAnsi="Segoe UI" w:cs="Segoe UI"/>
      <w:sz w:val="18"/>
      <w:szCs w:val="18"/>
      <w:lang w:val="en-US"/>
    </w:rPr>
  </w:style>
  <w:style w:type="paragraph" w:customStyle="1" w:styleId="box8316288">
    <w:name w:val="box_8316288"/>
    <w:basedOn w:val="Normal"/>
    <w:rsid w:val="00BE73B9"/>
    <w:pPr>
      <w:spacing w:before="100" w:beforeAutospacing="1" w:after="100" w:afterAutospacing="1"/>
    </w:pPr>
    <w:rPr>
      <w:sz w:val="24"/>
      <w:szCs w:val="24"/>
      <w:lang w:val="hr-HR" w:eastAsia="hr-HR"/>
    </w:rPr>
  </w:style>
  <w:style w:type="character" w:customStyle="1" w:styleId="bold">
    <w:name w:val="bold"/>
    <w:basedOn w:val="Zadanifontodlomka"/>
    <w:rsid w:val="00BE7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50626">
      <w:bodyDiv w:val="1"/>
      <w:marLeft w:val="0"/>
      <w:marRight w:val="0"/>
      <w:marTop w:val="0"/>
      <w:marBottom w:val="0"/>
      <w:divBdr>
        <w:top w:val="none" w:sz="0" w:space="0" w:color="auto"/>
        <w:left w:val="none" w:sz="0" w:space="0" w:color="auto"/>
        <w:bottom w:val="none" w:sz="0" w:space="0" w:color="auto"/>
        <w:right w:val="none" w:sz="0" w:space="0" w:color="auto"/>
      </w:divBdr>
    </w:div>
    <w:div w:id="1492526056">
      <w:bodyDiv w:val="1"/>
      <w:marLeft w:val="0"/>
      <w:marRight w:val="0"/>
      <w:marTop w:val="0"/>
      <w:marBottom w:val="0"/>
      <w:divBdr>
        <w:top w:val="none" w:sz="0" w:space="0" w:color="auto"/>
        <w:left w:val="none" w:sz="0" w:space="0" w:color="auto"/>
        <w:bottom w:val="none" w:sz="0" w:space="0" w:color="auto"/>
        <w:right w:val="none" w:sz="0" w:space="0" w:color="auto"/>
      </w:divBdr>
      <w:divsChild>
        <w:div w:id="1524320971">
          <w:marLeft w:val="0"/>
          <w:marRight w:val="0"/>
          <w:marTop w:val="300"/>
          <w:marBottom w:val="450"/>
          <w:divBdr>
            <w:top w:val="none" w:sz="0" w:space="0" w:color="auto"/>
            <w:left w:val="none" w:sz="0" w:space="0" w:color="auto"/>
            <w:bottom w:val="none" w:sz="0" w:space="0" w:color="auto"/>
            <w:right w:val="none" w:sz="0" w:space="0" w:color="auto"/>
          </w:divBdr>
          <w:divsChild>
            <w:div w:id="1023625687">
              <w:marLeft w:val="0"/>
              <w:marRight w:val="0"/>
              <w:marTop w:val="0"/>
              <w:marBottom w:val="0"/>
              <w:divBdr>
                <w:top w:val="none" w:sz="0" w:space="0" w:color="auto"/>
                <w:left w:val="none" w:sz="0" w:space="0" w:color="auto"/>
                <w:bottom w:val="none" w:sz="0" w:space="0" w:color="auto"/>
                <w:right w:val="none" w:sz="0" w:space="0" w:color="auto"/>
              </w:divBdr>
              <w:divsChild>
                <w:div w:id="2639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CF16-CDEF-4BA8-85C8-F81097CB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5032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ggso_r1</dc:creator>
  <cp:lastModifiedBy>Knjižnica</cp:lastModifiedBy>
  <cp:revision>3</cp:revision>
  <cp:lastPrinted>2019-12-04T12:49:00Z</cp:lastPrinted>
  <dcterms:created xsi:type="dcterms:W3CDTF">2021-05-05T12:27:00Z</dcterms:created>
  <dcterms:modified xsi:type="dcterms:W3CDTF">2021-05-13T12:13:00Z</dcterms:modified>
</cp:coreProperties>
</file>